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default"/>
          <w:b/>
          <w:bCs/>
          <w:sz w:val="30"/>
          <w:szCs w:val="30"/>
          <w:lang w:val="en-U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******2024年度科研经费预算明细表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</w:t>
      </w:r>
      <w:r>
        <w:rPr>
          <w:rFonts w:hint="eastAsia"/>
          <w:b/>
          <w:bCs/>
          <w:sz w:val="24"/>
          <w:szCs w:val="24"/>
          <w:lang w:eastAsia="zh-CN"/>
        </w:rPr>
        <w:t>、202</w:t>
      </w: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eastAsia"/>
          <w:b/>
          <w:bCs/>
          <w:sz w:val="24"/>
          <w:szCs w:val="24"/>
          <w:lang w:eastAsia="zh-CN"/>
        </w:rPr>
        <w:t>年度</w:t>
      </w:r>
      <w:r>
        <w:rPr>
          <w:rFonts w:hint="eastAsia"/>
          <w:b/>
          <w:bCs/>
          <w:sz w:val="24"/>
          <w:szCs w:val="24"/>
          <w:lang w:val="en-US" w:eastAsia="zh-CN"/>
        </w:rPr>
        <w:t>项目</w:t>
      </w:r>
      <w:r>
        <w:rPr>
          <w:rFonts w:hint="eastAsia"/>
          <w:b/>
          <w:bCs/>
          <w:sz w:val="24"/>
          <w:szCs w:val="24"/>
          <w:lang w:eastAsia="zh-CN"/>
        </w:rPr>
        <w:t>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  <w:lang w:val="en-US" w:eastAsia="zh-CN"/>
        </w:rPr>
        <w:t>经费预算明细</w:t>
      </w:r>
    </w:p>
    <w:tbl>
      <w:tblPr>
        <w:tblStyle w:val="5"/>
        <w:tblpPr w:leftFromText="180" w:rightFromText="180" w:vertAnchor="text" w:horzAnchor="page" w:tblpX="1897" w:tblpY="46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3744"/>
        <w:gridCol w:w="1701"/>
        <w:gridCol w:w="850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52" w:type="dxa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3744" w:type="dxa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sz w:val="21"/>
              </w:rPr>
              <w:t>项目</w:t>
            </w:r>
            <w:r>
              <w:rPr>
                <w:rFonts w:hint="eastAsia"/>
                <w:sz w:val="21"/>
                <w:lang w:val="en-US" w:eastAsia="zh-CN"/>
              </w:rPr>
              <w:t>名称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经费</w:t>
            </w:r>
            <w:r>
              <w:rPr>
                <w:rFonts w:hint="eastAsia"/>
                <w:sz w:val="21"/>
                <w:lang w:val="en-US" w:eastAsia="zh-CN"/>
              </w:rPr>
              <w:t>指标</w:t>
            </w:r>
            <w:r>
              <w:rPr>
                <w:rFonts w:hint="eastAsia"/>
                <w:sz w:val="21"/>
              </w:rPr>
              <w:t>明细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金额</w:t>
            </w:r>
          </w:p>
        </w:tc>
        <w:tc>
          <w:tcPr>
            <w:tcW w:w="1276" w:type="dxa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2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  <w:r>
              <w:rPr>
                <w:rFonts w:hint="eastAsia" w:asciiTheme="minorEastAsia" w:hAnsiTheme="minorEastAsia"/>
                <w:b w:val="0"/>
                <w:sz w:val="21"/>
              </w:rPr>
              <w:t>1</w:t>
            </w:r>
          </w:p>
        </w:tc>
        <w:tc>
          <w:tcPr>
            <w:tcW w:w="3744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  <w:tc>
          <w:tcPr>
            <w:tcW w:w="1276" w:type="dxa"/>
            <w:vMerge w:val="restart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52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  <w:tc>
          <w:tcPr>
            <w:tcW w:w="3744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eastAsia="宋体" w:asciiTheme="minorEastAsia" w:hAnsiTheme="minorEastAsia"/>
                <w:b w:val="0"/>
                <w:sz w:val="21"/>
                <w:lang w:eastAsia="zh-CN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2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  <w:tc>
          <w:tcPr>
            <w:tcW w:w="3744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eastAsia="宋体" w:asciiTheme="minorEastAsia" w:hAnsiTheme="minorEastAsia"/>
                <w:b w:val="0"/>
                <w:sz w:val="21"/>
                <w:lang w:eastAsia="zh-CN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2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  <w:tc>
          <w:tcPr>
            <w:tcW w:w="3744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asciiTheme="minorEastAsia" w:hAnsiTheme="minorEastAsia"/>
                <w:b w:val="0"/>
                <w:sz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hint="default" w:asciiTheme="minorEastAsia" w:hAnsiTheme="minorEastAsia"/>
                <w:b w:val="0"/>
                <w:sz w:val="21"/>
                <w:lang w:val="en-US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2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  <w:tc>
          <w:tcPr>
            <w:tcW w:w="5445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eastAsia="宋体" w:asciiTheme="minorEastAsia" w:hAnsiTheme="minorEastAsia"/>
                <w:b w:val="0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sz w:val="21"/>
                <w:lang w:val="en-US" w:eastAsia="zh-CN"/>
              </w:rPr>
              <w:t>小计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hint="default" w:asciiTheme="minorEastAsia" w:hAnsiTheme="minorEastAsia"/>
                <w:b w:val="0"/>
                <w:sz w:val="21"/>
                <w:lang w:val="en-US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2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eastAsia="宋体" w:asciiTheme="minorEastAsia" w:hAnsiTheme="minorEastAsia"/>
                <w:b w:val="0"/>
                <w:sz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sz w:val="21"/>
                <w:lang w:val="en-US" w:eastAsia="zh-CN"/>
              </w:rPr>
              <w:t>2</w:t>
            </w:r>
          </w:p>
        </w:tc>
        <w:tc>
          <w:tcPr>
            <w:tcW w:w="3744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eastAsia="宋体" w:asciiTheme="minorEastAsia" w:hAnsiTheme="minorEastAsia"/>
                <w:b w:val="0"/>
                <w:sz w:val="21"/>
                <w:lang w:eastAsia="zh-CN"/>
              </w:rPr>
            </w:pPr>
          </w:p>
        </w:tc>
        <w:tc>
          <w:tcPr>
            <w:tcW w:w="1276" w:type="dxa"/>
            <w:vMerge w:val="restart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2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  <w:tc>
          <w:tcPr>
            <w:tcW w:w="3744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2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  <w:tc>
          <w:tcPr>
            <w:tcW w:w="3744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eastAsia="宋体" w:asciiTheme="minorEastAsia" w:hAnsiTheme="minorEastAsia"/>
                <w:b w:val="0"/>
                <w:sz w:val="21"/>
                <w:lang w:eastAsia="zh-CN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2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  <w:tc>
          <w:tcPr>
            <w:tcW w:w="5445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eastAsia="宋体" w:asciiTheme="minorEastAsia" w:hAnsiTheme="minorEastAsia"/>
                <w:b w:val="0"/>
                <w:sz w:val="21"/>
                <w:lang w:val="en-US" w:eastAsia="zh-CN"/>
              </w:rPr>
            </w:pPr>
            <w:r>
              <w:rPr>
                <w:rFonts w:asciiTheme="minorEastAsia" w:hAnsiTheme="minorEastAsia"/>
                <w:b w:val="0"/>
                <w:sz w:val="21"/>
              </w:rPr>
              <w:t>小</w:t>
            </w:r>
            <w:r>
              <w:rPr>
                <w:rFonts w:hint="eastAsia" w:asciiTheme="minorEastAsia" w:hAnsiTheme="minorEastAsia"/>
                <w:b w:val="0"/>
                <w:sz w:val="21"/>
                <w:lang w:val="en-US" w:eastAsia="zh-CN"/>
              </w:rPr>
              <w:t>计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hint="default" w:eastAsia="宋体" w:asciiTheme="minorEastAsia" w:hAnsiTheme="minorEastAsia"/>
                <w:b w:val="0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sz w:val="21"/>
                <w:lang w:val="en-US" w:eastAsia="zh-CN"/>
              </w:rPr>
              <w:t>...</w:t>
            </w:r>
          </w:p>
        </w:tc>
        <w:tc>
          <w:tcPr>
            <w:tcW w:w="3744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eastAsia="宋体" w:asciiTheme="minorEastAsia" w:hAnsiTheme="minorEastAsia"/>
                <w:b w:val="0"/>
                <w:sz w:val="21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</w:tcBorders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2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  <w:tc>
          <w:tcPr>
            <w:tcW w:w="3744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hint="default" w:eastAsia="宋体" w:asciiTheme="minorEastAsia" w:hAnsiTheme="minorEastAsia"/>
                <w:b w:val="0"/>
                <w:sz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eastAsia="宋体" w:asciiTheme="minorEastAsia" w:hAnsiTheme="minorEastAsia"/>
                <w:b w:val="0"/>
                <w:sz w:val="21"/>
                <w:lang w:eastAsia="zh-CN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2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  <w:tc>
          <w:tcPr>
            <w:tcW w:w="3744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hint="default" w:eastAsia="宋体" w:asciiTheme="minorEastAsia" w:hAnsiTheme="minorEastAsia"/>
                <w:b w:val="0"/>
                <w:sz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eastAsia="宋体" w:asciiTheme="minorEastAsia" w:hAnsiTheme="minorEastAsia"/>
                <w:b w:val="0"/>
                <w:sz w:val="21"/>
                <w:lang w:eastAsia="zh-CN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2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  <w:tc>
          <w:tcPr>
            <w:tcW w:w="5445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hint="eastAsia" w:eastAsia="宋体" w:asciiTheme="minorEastAsia" w:hAnsiTheme="minorEastAsia"/>
                <w:b w:val="0"/>
                <w:sz w:val="21"/>
                <w:lang w:eastAsia="zh-CN"/>
              </w:rPr>
            </w:pPr>
          </w:p>
        </w:tc>
        <w:tc>
          <w:tcPr>
            <w:tcW w:w="1276" w:type="dxa"/>
            <w:vMerge w:val="continue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2" w:type="dxa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  <w:r>
              <w:rPr>
                <w:rFonts w:asciiTheme="minorEastAsia" w:hAnsiTheme="minorEastAsia"/>
                <w:b w:val="0"/>
                <w:sz w:val="21"/>
              </w:rPr>
              <w:t>总计</w:t>
            </w:r>
          </w:p>
        </w:tc>
        <w:tc>
          <w:tcPr>
            <w:tcW w:w="6295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  <w:tc>
          <w:tcPr>
            <w:tcW w:w="1276" w:type="dxa"/>
          </w:tcPr>
          <w:p>
            <w:pPr>
              <w:pStyle w:val="2"/>
              <w:adjustRightInd w:val="0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hAnsiTheme="minorEastAsia"/>
                <w:b w:val="0"/>
                <w:sz w:val="21"/>
              </w:rPr>
            </w:pPr>
          </w:p>
        </w:tc>
      </w:tr>
    </w:tbl>
    <w:p>
      <w:pPr>
        <w:spacing w:line="360" w:lineRule="auto"/>
        <w:jc w:val="right"/>
      </w:pPr>
      <w:r>
        <w:rPr>
          <w:rFonts w:hint="eastAsia"/>
        </w:rPr>
        <w:t>单位：万元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bookmarkStart w:id="0" w:name="_GoBack"/>
      <w:bookmarkEnd w:id="0"/>
    </w:p>
    <w:p/>
    <w:p/>
    <w:p/>
    <w:p/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经办人：                       单位负责人：                    单位盖章：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OGYwNzQ0MDY2ZjBiNWRmOWViMWY0MDBkN2Y3NDUifQ=="/>
  </w:docVars>
  <w:rsids>
    <w:rsidRoot w:val="67721950"/>
    <w:rsid w:val="011A52DC"/>
    <w:rsid w:val="06F93721"/>
    <w:rsid w:val="0F416C22"/>
    <w:rsid w:val="15065795"/>
    <w:rsid w:val="180550B5"/>
    <w:rsid w:val="1C7A6810"/>
    <w:rsid w:val="1C8B5133"/>
    <w:rsid w:val="2573204F"/>
    <w:rsid w:val="38C56C0D"/>
    <w:rsid w:val="3CF7310E"/>
    <w:rsid w:val="511645CB"/>
    <w:rsid w:val="547C41CC"/>
    <w:rsid w:val="5CBD5A36"/>
    <w:rsid w:val="63E36016"/>
    <w:rsid w:val="67721950"/>
    <w:rsid w:val="72C72A67"/>
    <w:rsid w:val="739015EB"/>
    <w:rsid w:val="77AC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2023-11-20T02:46:00Z</dcterms:created>
  <dc:creator>西雅图</dc:creator>
  <cp:lastModifiedBy>冯传胜(安艺)</cp:lastModifiedBy>
  <dcterms:modified xsi:type="dcterms:W3CDTF">2023-11-20T06:30:52Z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ADDC916A85B14F0CB9806CAE5FEA3EC9_13</vt:lpwstr>
  </property>
</Properties>
</file>